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CF7" w:rsidRDefault="006C2CF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263E09">
        <w:rPr>
          <w:rFonts w:ascii="Times New Roman" w:hAnsi="Times New Roman" w:cs="Times New Roman"/>
          <w:b/>
          <w:sz w:val="24"/>
          <w:szCs w:val="24"/>
        </w:rPr>
        <w:t>6</w:t>
      </w:r>
      <w:r w:rsidR="00CF683E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C2CF7" w:rsidRDefault="006C2CF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C2CF7" w:rsidRPr="00D66848" w:rsidRDefault="006C2CF7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C2CF7" w:rsidRPr="00D66848" w:rsidRDefault="006C2CF7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C2CF7" w:rsidRDefault="006C2CF7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2CF7" w:rsidRDefault="006C2CF7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2CF7" w:rsidRDefault="006C2CF7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F683E">
        <w:rPr>
          <w:rFonts w:ascii="Times New Roman" w:hAnsi="Times New Roman" w:cs="Times New Roman"/>
          <w:b/>
          <w:sz w:val="24"/>
          <w:szCs w:val="24"/>
        </w:rPr>
        <w:t>509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5751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г-жа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CF683E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F683E" w:rsidRPr="003B47E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F683E" w:rsidRPr="003B47E7">
        <w:rPr>
          <w:rFonts w:ascii="Times New Roman" w:hAnsi="Times New Roman"/>
          <w:color w:val="000000"/>
          <w:sz w:val="24"/>
          <w:szCs w:val="24"/>
          <w:lang w:eastAsia="bg-BG"/>
        </w:rPr>
        <w:t>Интервита</w:t>
      </w:r>
      <w:proofErr w:type="spellEnd"/>
      <w:r w:rsidR="00CF683E" w:rsidRPr="003B47E7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3648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6644">
        <w:rPr>
          <w:rFonts w:ascii="Times New Roman" w:hAnsi="Times New Roman" w:cs="Times New Roman"/>
          <w:sz w:val="24"/>
          <w:szCs w:val="24"/>
        </w:rPr>
        <w:t>от адв. И.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F683E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„УМБАЛ-Пловдив“ АД</w:t>
      </w:r>
      <w:r w:rsidR="003251C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D6644">
        <w:rPr>
          <w:rFonts w:ascii="Times New Roman" w:hAnsi="Times New Roman" w:cs="Times New Roman"/>
          <w:sz w:val="24"/>
          <w:szCs w:val="24"/>
        </w:rPr>
        <w:t>адв. Е. 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6F3B70" w:rsidRPr="00CF683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F683E"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F683E"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Милфарма</w:t>
      </w:r>
      <w:proofErr w:type="spellEnd"/>
      <w:r w:rsidR="00CF683E"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F683E"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медикал</w:t>
      </w:r>
      <w:proofErr w:type="spellEnd"/>
      <w:r w:rsidR="00CF683E"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CF683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3648D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2CF7" w:rsidRDefault="006C2CF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CF7" w:rsidRDefault="006C2CF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CF7" w:rsidRDefault="006C2CF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CF7" w:rsidRDefault="006C2CF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66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3648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648D9" w:rsidRDefault="003648D9" w:rsidP="003648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66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3648D9" w:rsidRDefault="00DA4E77" w:rsidP="003648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64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доказателствени искания. </w:t>
      </w:r>
    </w:p>
    <w:p w:rsidR="006C2CF7" w:rsidRDefault="006C2CF7" w:rsidP="003648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3648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66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3C7E6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48D9" w:rsidRPr="003648D9">
        <w:rPr>
          <w:rFonts w:ascii="Times New Roman" w:hAnsi="Times New Roman" w:cs="Times New Roman"/>
          <w:sz w:val="24"/>
          <w:szCs w:val="24"/>
        </w:rPr>
        <w:t>Уважаеми господа, искам само да акцентирам на три неща, които ми направиха впечатление в представеното становище от възложителя</w:t>
      </w:r>
      <w:r w:rsidR="003C7E6E">
        <w:rPr>
          <w:rFonts w:ascii="Times New Roman" w:hAnsi="Times New Roman" w:cs="Times New Roman"/>
          <w:sz w:val="24"/>
          <w:szCs w:val="24"/>
        </w:rPr>
        <w:t>: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на първо място относно твърдението на страница втора от становището</w:t>
      </w:r>
      <w:r w:rsidR="003C7E6E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че административният акт</w:t>
      </w:r>
      <w:r w:rsidR="003C7E6E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решението за избор на изпълнител е мотивирано и законосъобразно</w:t>
      </w:r>
      <w:r w:rsidR="003C7E6E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като по този начин те препращат към протоколите и доклада по чл</w:t>
      </w:r>
      <w:r w:rsidR="003C7E6E">
        <w:rPr>
          <w:rFonts w:ascii="Times New Roman" w:hAnsi="Times New Roman" w:cs="Times New Roman"/>
          <w:sz w:val="24"/>
          <w:szCs w:val="24"/>
        </w:rPr>
        <w:t>.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60 от </w:t>
      </w:r>
      <w:r w:rsidR="003C7E6E">
        <w:rPr>
          <w:rFonts w:ascii="Times New Roman" w:hAnsi="Times New Roman" w:cs="Times New Roman"/>
          <w:sz w:val="24"/>
          <w:szCs w:val="24"/>
        </w:rPr>
        <w:t xml:space="preserve">ППЗОП. Изрично обръщам внимание, </w:t>
      </w:r>
      <w:r w:rsidR="003648D9" w:rsidRPr="003648D9">
        <w:rPr>
          <w:rFonts w:ascii="Times New Roman" w:hAnsi="Times New Roman" w:cs="Times New Roman"/>
          <w:sz w:val="24"/>
          <w:szCs w:val="24"/>
        </w:rPr>
        <w:t>че такива мотиви не</w:t>
      </w:r>
      <w:r w:rsidR="003C7E6E">
        <w:rPr>
          <w:rFonts w:ascii="Times New Roman" w:hAnsi="Times New Roman" w:cs="Times New Roman"/>
          <w:sz w:val="24"/>
          <w:szCs w:val="24"/>
        </w:rPr>
        <w:t xml:space="preserve"> </w:t>
      </w:r>
      <w:r w:rsidR="003648D9" w:rsidRPr="003648D9">
        <w:rPr>
          <w:rFonts w:ascii="Times New Roman" w:hAnsi="Times New Roman" w:cs="Times New Roman"/>
          <w:sz w:val="24"/>
          <w:szCs w:val="24"/>
        </w:rPr>
        <w:t>съществуват</w:t>
      </w:r>
      <w:r w:rsidR="003C7E6E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изписването на текст от ЗОП в доклада</w:t>
      </w:r>
      <w:r w:rsidR="003C7E6E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в протокола и в решението не означава логически съждения</w:t>
      </w:r>
      <w:r w:rsidR="003C7E6E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нито правни изводи</w:t>
      </w:r>
      <w:r w:rsidR="003C7E6E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които водят до отстраняването на моя доверител</w:t>
      </w:r>
      <w:r w:rsidR="003C7E6E">
        <w:rPr>
          <w:rFonts w:ascii="Times New Roman" w:hAnsi="Times New Roman" w:cs="Times New Roman"/>
          <w:sz w:val="24"/>
          <w:szCs w:val="24"/>
        </w:rPr>
        <w:t>.</w:t>
      </w:r>
    </w:p>
    <w:p w:rsidR="00C62197" w:rsidRDefault="003C7E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а второ място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648D9" w:rsidRPr="003648D9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че абсолютно неправилно е изписано тълкуването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41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20220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от ППЗОП. З</w:t>
      </w:r>
      <w:r w:rsidR="003648D9" w:rsidRPr="003648D9">
        <w:rPr>
          <w:rFonts w:ascii="Times New Roman" w:hAnsi="Times New Roman" w:cs="Times New Roman"/>
          <w:sz w:val="24"/>
          <w:szCs w:val="24"/>
        </w:rPr>
        <w:t>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в страница трета от тяхното становище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предпоследния абзац отгоре надолу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те пишат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 w:rsidR="00E20220">
        <w:rPr>
          <w:rFonts w:ascii="Times New Roman" w:hAnsi="Times New Roman" w:cs="Times New Roman"/>
          <w:sz w:val="24"/>
          <w:szCs w:val="24"/>
        </w:rPr>
        <w:t>т,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комисията не е допуснала възможността за прилагане на нормата на чл</w:t>
      </w:r>
      <w:r w:rsidR="00D74BD5">
        <w:rPr>
          <w:rFonts w:ascii="Times New Roman" w:hAnsi="Times New Roman" w:cs="Times New Roman"/>
          <w:sz w:val="24"/>
          <w:szCs w:val="24"/>
        </w:rPr>
        <w:t>.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41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E20220">
        <w:rPr>
          <w:rFonts w:ascii="Times New Roman" w:hAnsi="Times New Roman" w:cs="Times New Roman"/>
          <w:sz w:val="24"/>
          <w:szCs w:val="24"/>
        </w:rPr>
        <w:t>ът,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който е в </w:t>
      </w:r>
      <w:r w:rsidR="00E20220">
        <w:rPr>
          <w:rFonts w:ascii="Times New Roman" w:hAnsi="Times New Roman" w:cs="Times New Roman"/>
          <w:sz w:val="24"/>
          <w:szCs w:val="24"/>
        </w:rPr>
        <w:t>з</w:t>
      </w:r>
      <w:r w:rsidR="003648D9" w:rsidRPr="003648D9">
        <w:rPr>
          <w:rFonts w:ascii="Times New Roman" w:hAnsi="Times New Roman" w:cs="Times New Roman"/>
          <w:sz w:val="24"/>
          <w:szCs w:val="24"/>
        </w:rPr>
        <w:t>акона за нас е диспозитивен и то</w:t>
      </w:r>
      <w:r w:rsidR="00E20220">
        <w:rPr>
          <w:rFonts w:ascii="Times New Roman" w:hAnsi="Times New Roman" w:cs="Times New Roman"/>
          <w:sz w:val="24"/>
          <w:szCs w:val="24"/>
        </w:rPr>
        <w:t>й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е предоставен на страната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която участва да реши точно как ще участва в тази процедура</w:t>
      </w:r>
      <w:r w:rsidR="00E20220">
        <w:rPr>
          <w:rFonts w:ascii="Times New Roman" w:hAnsi="Times New Roman" w:cs="Times New Roman"/>
          <w:sz w:val="24"/>
          <w:szCs w:val="24"/>
        </w:rPr>
        <w:t>.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Ясно е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че </w:t>
      </w:r>
      <w:r w:rsidR="00E2022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20220">
        <w:rPr>
          <w:rFonts w:ascii="Times New Roman" w:hAnsi="Times New Roman" w:cs="Times New Roman"/>
          <w:sz w:val="24"/>
          <w:szCs w:val="24"/>
        </w:rPr>
        <w:t>И</w:t>
      </w:r>
      <w:r w:rsidR="003648D9" w:rsidRPr="003648D9">
        <w:rPr>
          <w:rFonts w:ascii="Times New Roman" w:hAnsi="Times New Roman" w:cs="Times New Roman"/>
          <w:sz w:val="24"/>
          <w:szCs w:val="24"/>
        </w:rPr>
        <w:t>нтервита</w:t>
      </w:r>
      <w:proofErr w:type="spellEnd"/>
      <w:r w:rsidR="00E20220">
        <w:rPr>
          <w:rFonts w:ascii="Times New Roman" w:hAnsi="Times New Roman" w:cs="Times New Roman"/>
          <w:sz w:val="24"/>
          <w:szCs w:val="24"/>
        </w:rPr>
        <w:t>“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има двама управители и именно изменението на текста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който е в сила от 2019 година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от първи март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доведе до този начин на т</w:t>
      </w:r>
      <w:r w:rsidR="00E20220">
        <w:rPr>
          <w:rFonts w:ascii="Times New Roman" w:hAnsi="Times New Roman" w:cs="Times New Roman"/>
          <w:sz w:val="24"/>
          <w:szCs w:val="24"/>
        </w:rPr>
        <w:t>ъ</w:t>
      </w:r>
      <w:r w:rsidR="003648D9" w:rsidRPr="003648D9">
        <w:rPr>
          <w:rFonts w:ascii="Times New Roman" w:hAnsi="Times New Roman" w:cs="Times New Roman"/>
          <w:sz w:val="24"/>
          <w:szCs w:val="24"/>
        </w:rPr>
        <w:t>лкува</w:t>
      </w:r>
      <w:r w:rsidR="00E20220">
        <w:rPr>
          <w:rFonts w:ascii="Times New Roman" w:hAnsi="Times New Roman" w:cs="Times New Roman"/>
          <w:sz w:val="24"/>
          <w:szCs w:val="24"/>
        </w:rPr>
        <w:t>н</w:t>
      </w:r>
      <w:r w:rsidR="003648D9" w:rsidRPr="003648D9">
        <w:rPr>
          <w:rFonts w:ascii="Times New Roman" w:hAnsi="Times New Roman" w:cs="Times New Roman"/>
          <w:sz w:val="24"/>
          <w:szCs w:val="24"/>
        </w:rPr>
        <w:t>е</w:t>
      </w:r>
      <w:r w:rsidR="00E20220">
        <w:rPr>
          <w:rFonts w:ascii="Times New Roman" w:hAnsi="Times New Roman" w:cs="Times New Roman"/>
          <w:sz w:val="24"/>
          <w:szCs w:val="24"/>
        </w:rPr>
        <w:t>. П</w:t>
      </w:r>
      <w:r w:rsidR="003648D9" w:rsidRPr="003648D9">
        <w:rPr>
          <w:rFonts w:ascii="Times New Roman" w:hAnsi="Times New Roman" w:cs="Times New Roman"/>
          <w:sz w:val="24"/>
          <w:szCs w:val="24"/>
        </w:rPr>
        <w:t>редни</w:t>
      </w:r>
      <w:r w:rsidR="00E20220">
        <w:rPr>
          <w:rFonts w:ascii="Times New Roman" w:hAnsi="Times New Roman" w:cs="Times New Roman"/>
          <w:sz w:val="24"/>
          <w:szCs w:val="24"/>
        </w:rPr>
        <w:t>я</w:t>
      </w:r>
      <w:r w:rsidR="003648D9" w:rsidRPr="003648D9">
        <w:rPr>
          <w:rFonts w:ascii="Times New Roman" w:hAnsi="Times New Roman" w:cs="Times New Roman"/>
          <w:sz w:val="24"/>
          <w:szCs w:val="24"/>
        </w:rPr>
        <w:t>т текст</w:t>
      </w:r>
      <w:r w:rsidR="00E20220">
        <w:rPr>
          <w:rFonts w:ascii="Times New Roman" w:hAnsi="Times New Roman" w:cs="Times New Roman"/>
          <w:sz w:val="24"/>
          <w:szCs w:val="24"/>
        </w:rPr>
        <w:t>, в</w:t>
      </w:r>
      <w:r w:rsidR="003648D9" w:rsidRPr="003648D9">
        <w:rPr>
          <w:rFonts w:ascii="Times New Roman" w:hAnsi="Times New Roman" w:cs="Times New Roman"/>
          <w:sz w:val="24"/>
          <w:szCs w:val="24"/>
        </w:rPr>
        <w:t>сички знаят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че той беше </w:t>
      </w:r>
      <w:r w:rsidR="00E20220">
        <w:rPr>
          <w:rFonts w:ascii="Times New Roman" w:hAnsi="Times New Roman" w:cs="Times New Roman"/>
          <w:sz w:val="24"/>
          <w:szCs w:val="24"/>
        </w:rPr>
        <w:t>в</w:t>
      </w:r>
      <w:r w:rsidR="003648D9" w:rsidRPr="003648D9">
        <w:rPr>
          <w:rFonts w:ascii="Times New Roman" w:hAnsi="Times New Roman" w:cs="Times New Roman"/>
          <w:sz w:val="24"/>
          <w:szCs w:val="24"/>
        </w:rPr>
        <w:t>същност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така</w:t>
      </w:r>
      <w:r w:rsidR="00E20220"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197">
        <w:rPr>
          <w:rFonts w:ascii="Times New Roman" w:hAnsi="Times New Roman" w:cs="Times New Roman"/>
          <w:sz w:val="24"/>
          <w:szCs w:val="24"/>
        </w:rPr>
        <w:t>е</w:t>
      </w:r>
      <w:r w:rsidR="003648D9" w:rsidRPr="003648D9">
        <w:rPr>
          <w:rFonts w:ascii="Times New Roman" w:hAnsi="Times New Roman" w:cs="Times New Roman"/>
          <w:sz w:val="24"/>
          <w:szCs w:val="24"/>
        </w:rPr>
        <w:t>ми</w:t>
      </w:r>
      <w:proofErr w:type="spellEnd"/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това</w:t>
      </w:r>
      <w:r w:rsidR="00C62197">
        <w:rPr>
          <w:rFonts w:ascii="Times New Roman" w:hAnsi="Times New Roman" w:cs="Times New Roman"/>
          <w:sz w:val="24"/>
          <w:szCs w:val="24"/>
        </w:rPr>
        <w:t xml:space="preserve"> е.</w:t>
      </w:r>
    </w:p>
    <w:p w:rsidR="00C62197" w:rsidRDefault="00C6219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648D9" w:rsidRPr="003648D9">
        <w:rPr>
          <w:rFonts w:ascii="Times New Roman" w:hAnsi="Times New Roman" w:cs="Times New Roman"/>
          <w:sz w:val="24"/>
          <w:szCs w:val="24"/>
        </w:rPr>
        <w:t>о отношение на мотивите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че липсват против доклада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докладът е качен без така нареченото одобрение или едно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3648D9" w:rsidRPr="003648D9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което е без подпис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че тука също има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3648D9" w:rsidRPr="003648D9">
        <w:rPr>
          <w:rFonts w:ascii="Times New Roman" w:hAnsi="Times New Roman" w:cs="Times New Roman"/>
          <w:sz w:val="24"/>
          <w:szCs w:val="24"/>
        </w:rPr>
        <w:t>ко бяха сложили подпис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биха могли да си го забелят или да го закрият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ъ</w:t>
      </w:r>
      <w:r w:rsidR="003648D9" w:rsidRPr="003648D9">
        <w:rPr>
          <w:rFonts w:ascii="Times New Roman" w:hAnsi="Times New Roman" w:cs="Times New Roman"/>
          <w:sz w:val="24"/>
          <w:szCs w:val="24"/>
        </w:rPr>
        <w:t>й като то</w:t>
      </w:r>
      <w:r>
        <w:rPr>
          <w:rFonts w:ascii="Times New Roman" w:hAnsi="Times New Roman" w:cs="Times New Roman"/>
          <w:sz w:val="24"/>
          <w:szCs w:val="24"/>
        </w:rPr>
        <w:t>й е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лични данни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но в самата система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ой е качен без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3648D9" w:rsidRPr="003648D9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което приемаме 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48D9" w:rsidRPr="003648D9">
        <w:rPr>
          <w:rFonts w:ascii="Times New Roman" w:hAnsi="Times New Roman" w:cs="Times New Roman"/>
          <w:sz w:val="24"/>
          <w:szCs w:val="24"/>
        </w:rPr>
        <w:t xml:space="preserve"> че си е изцяло нарушение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3648D9" w:rsidRPr="003648D9">
        <w:rPr>
          <w:rFonts w:ascii="Times New Roman" w:hAnsi="Times New Roman" w:cs="Times New Roman"/>
          <w:sz w:val="24"/>
          <w:szCs w:val="24"/>
        </w:rPr>
        <w:t>оля да ни присъдите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66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6C2CF7" w:rsidRDefault="00DA4E77" w:rsidP="00C621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2197" w:rsidRPr="00C62197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C62197">
        <w:rPr>
          <w:rFonts w:ascii="Times New Roman" w:hAnsi="Times New Roman" w:cs="Times New Roman"/>
          <w:sz w:val="24"/>
          <w:szCs w:val="24"/>
        </w:rPr>
        <w:t>,</w:t>
      </w:r>
      <w:r w:rsidR="00C62197" w:rsidRPr="00C62197">
        <w:rPr>
          <w:rFonts w:ascii="Times New Roman" w:hAnsi="Times New Roman" w:cs="Times New Roman"/>
          <w:sz w:val="24"/>
          <w:szCs w:val="24"/>
        </w:rPr>
        <w:t xml:space="preserve"> аз поддържам становището така</w:t>
      </w:r>
      <w:r w:rsidR="00C62197">
        <w:rPr>
          <w:rFonts w:ascii="Times New Roman" w:hAnsi="Times New Roman" w:cs="Times New Roman"/>
          <w:sz w:val="24"/>
          <w:szCs w:val="24"/>
        </w:rPr>
        <w:t>,</w:t>
      </w:r>
      <w:r w:rsidR="00C62197" w:rsidRPr="00C62197">
        <w:rPr>
          <w:rFonts w:ascii="Times New Roman" w:hAnsi="Times New Roman" w:cs="Times New Roman"/>
          <w:sz w:val="24"/>
          <w:szCs w:val="24"/>
        </w:rPr>
        <w:t xml:space="preserve"> както е представ</w:t>
      </w:r>
      <w:r w:rsidR="00C62197">
        <w:rPr>
          <w:rFonts w:ascii="Times New Roman" w:hAnsi="Times New Roman" w:cs="Times New Roman"/>
          <w:sz w:val="24"/>
          <w:szCs w:val="24"/>
        </w:rPr>
        <w:t>е</w:t>
      </w:r>
      <w:r w:rsidR="00C62197" w:rsidRPr="00C62197">
        <w:rPr>
          <w:rFonts w:ascii="Times New Roman" w:hAnsi="Times New Roman" w:cs="Times New Roman"/>
          <w:sz w:val="24"/>
          <w:szCs w:val="24"/>
        </w:rPr>
        <w:t>но и ви моля да оставите жалбата изцяло без уважение</w:t>
      </w:r>
      <w:r w:rsidR="00C62197">
        <w:rPr>
          <w:rFonts w:ascii="Times New Roman" w:hAnsi="Times New Roman" w:cs="Times New Roman"/>
          <w:sz w:val="24"/>
          <w:szCs w:val="24"/>
        </w:rPr>
        <w:t>,</w:t>
      </w:r>
      <w:r w:rsidR="00C62197" w:rsidRPr="00C62197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C62197">
        <w:rPr>
          <w:rFonts w:ascii="Times New Roman" w:hAnsi="Times New Roman" w:cs="Times New Roman"/>
          <w:sz w:val="24"/>
          <w:szCs w:val="24"/>
        </w:rPr>
        <w:t>,</w:t>
      </w:r>
      <w:r w:rsidR="00C62197" w:rsidRPr="00C62197">
        <w:rPr>
          <w:rFonts w:ascii="Times New Roman" w:hAnsi="Times New Roman" w:cs="Times New Roman"/>
          <w:sz w:val="24"/>
          <w:szCs w:val="24"/>
        </w:rPr>
        <w:t xml:space="preserve"> поради противоречие с материално </w:t>
      </w:r>
      <w:r w:rsidR="00C62197">
        <w:rPr>
          <w:rFonts w:ascii="Times New Roman" w:hAnsi="Times New Roman" w:cs="Times New Roman"/>
          <w:sz w:val="24"/>
          <w:szCs w:val="24"/>
        </w:rPr>
        <w:t xml:space="preserve">- </w:t>
      </w:r>
      <w:r w:rsidR="00C62197" w:rsidRPr="00C62197">
        <w:rPr>
          <w:rFonts w:ascii="Times New Roman" w:hAnsi="Times New Roman" w:cs="Times New Roman"/>
          <w:sz w:val="24"/>
          <w:szCs w:val="24"/>
        </w:rPr>
        <w:t>правните разпоредби</w:t>
      </w:r>
      <w:r w:rsidR="00C62197">
        <w:rPr>
          <w:rFonts w:ascii="Times New Roman" w:hAnsi="Times New Roman" w:cs="Times New Roman"/>
          <w:sz w:val="24"/>
          <w:szCs w:val="24"/>
        </w:rPr>
        <w:t>,</w:t>
      </w:r>
      <w:r w:rsidR="00C62197" w:rsidRPr="00C62197">
        <w:rPr>
          <w:rFonts w:ascii="Times New Roman" w:hAnsi="Times New Roman" w:cs="Times New Roman"/>
          <w:sz w:val="24"/>
          <w:szCs w:val="24"/>
        </w:rPr>
        <w:t xml:space="preserve"> принципите и целта на закона</w:t>
      </w:r>
      <w:r w:rsidR="00C62197">
        <w:rPr>
          <w:rFonts w:ascii="Times New Roman" w:hAnsi="Times New Roman" w:cs="Times New Roman"/>
          <w:sz w:val="24"/>
          <w:szCs w:val="24"/>
        </w:rPr>
        <w:t>,</w:t>
      </w:r>
      <w:r w:rsidR="00C62197" w:rsidRPr="00C62197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C62197" w:rsidRPr="00C62197">
        <w:rPr>
          <w:rFonts w:ascii="Times New Roman" w:hAnsi="Times New Roman" w:cs="Times New Roman"/>
          <w:sz w:val="24"/>
          <w:szCs w:val="24"/>
        </w:rPr>
        <w:lastRenderedPageBreak/>
        <w:t>и да потвърдите обжалваното решение</w:t>
      </w:r>
      <w:r w:rsidR="00C62197">
        <w:rPr>
          <w:rFonts w:ascii="Times New Roman" w:hAnsi="Times New Roman" w:cs="Times New Roman"/>
          <w:sz w:val="24"/>
          <w:szCs w:val="24"/>
        </w:rPr>
        <w:t>.</w:t>
      </w:r>
      <w:r w:rsidR="00C62197" w:rsidRPr="00C62197">
        <w:rPr>
          <w:rFonts w:ascii="Times New Roman" w:hAnsi="Times New Roman" w:cs="Times New Roman"/>
          <w:sz w:val="24"/>
          <w:szCs w:val="24"/>
        </w:rPr>
        <w:t xml:space="preserve"> Ние също претендираме разноски и оспорваме изцяло разноските на </w:t>
      </w:r>
      <w:r w:rsidR="006C2CF7">
        <w:rPr>
          <w:rFonts w:ascii="Times New Roman" w:hAnsi="Times New Roman" w:cs="Times New Roman"/>
          <w:sz w:val="24"/>
          <w:szCs w:val="24"/>
        </w:rPr>
        <w:t>жал</w:t>
      </w:r>
      <w:r w:rsidR="00C62197" w:rsidRPr="00C62197">
        <w:rPr>
          <w:rFonts w:ascii="Times New Roman" w:hAnsi="Times New Roman" w:cs="Times New Roman"/>
          <w:sz w:val="24"/>
          <w:szCs w:val="24"/>
        </w:rPr>
        <w:t xml:space="preserve">боподателя </w:t>
      </w:r>
      <w:r w:rsidR="006C2CF7">
        <w:rPr>
          <w:rFonts w:ascii="Times New Roman" w:hAnsi="Times New Roman" w:cs="Times New Roman"/>
          <w:sz w:val="24"/>
          <w:szCs w:val="24"/>
        </w:rPr>
        <w:t xml:space="preserve">за прекомерност, </w:t>
      </w:r>
      <w:r w:rsidR="00C62197" w:rsidRPr="00C62197">
        <w:rPr>
          <w:rFonts w:ascii="Times New Roman" w:hAnsi="Times New Roman" w:cs="Times New Roman"/>
          <w:sz w:val="24"/>
          <w:szCs w:val="24"/>
        </w:rPr>
        <w:t>представям списък с разноски и доказателства за плащането на адвокатския хонорар</w:t>
      </w:r>
      <w:r w:rsidR="006C2CF7">
        <w:rPr>
          <w:rFonts w:ascii="Times New Roman" w:hAnsi="Times New Roman" w:cs="Times New Roman"/>
          <w:sz w:val="24"/>
          <w:szCs w:val="24"/>
        </w:rPr>
        <w:t>.</w:t>
      </w:r>
    </w:p>
    <w:p w:rsidR="006C2CF7" w:rsidRDefault="006C2CF7" w:rsidP="00C621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CF7" w:rsidRDefault="006C2CF7" w:rsidP="00C621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DA4E77" w:rsidRDefault="006C2CF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 аз представям списък с разноски. </w:t>
      </w:r>
      <w:r w:rsidR="00DA4E77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C2CF7" w:rsidRDefault="006C2CF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CF7" w:rsidRDefault="006C2CF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8E2" w:rsidRDefault="00C818E2">
      <w:pPr>
        <w:spacing w:after="0" w:line="240" w:lineRule="auto"/>
      </w:pPr>
      <w:r>
        <w:separator/>
      </w:r>
    </w:p>
  </w:endnote>
  <w:endnote w:type="continuationSeparator" w:id="0">
    <w:p w:rsidR="00C818E2" w:rsidRDefault="00C8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CF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818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8E2" w:rsidRDefault="00C818E2">
      <w:pPr>
        <w:spacing w:after="0" w:line="240" w:lineRule="auto"/>
      </w:pPr>
      <w:r>
        <w:separator/>
      </w:r>
    </w:p>
  </w:footnote>
  <w:footnote w:type="continuationSeparator" w:id="0">
    <w:p w:rsidR="00C818E2" w:rsidRDefault="00C818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D7E56"/>
    <w:rsid w:val="003234E7"/>
    <w:rsid w:val="003251CC"/>
    <w:rsid w:val="003648D9"/>
    <w:rsid w:val="003C7E6E"/>
    <w:rsid w:val="003E3CAE"/>
    <w:rsid w:val="0045188B"/>
    <w:rsid w:val="00470856"/>
    <w:rsid w:val="00484671"/>
    <w:rsid w:val="004B3602"/>
    <w:rsid w:val="004D1ADA"/>
    <w:rsid w:val="004D3F74"/>
    <w:rsid w:val="005B0ACA"/>
    <w:rsid w:val="00601C2A"/>
    <w:rsid w:val="00654FB2"/>
    <w:rsid w:val="00660417"/>
    <w:rsid w:val="006821AF"/>
    <w:rsid w:val="006C1D60"/>
    <w:rsid w:val="006C2CF7"/>
    <w:rsid w:val="006C66EA"/>
    <w:rsid w:val="006F3B70"/>
    <w:rsid w:val="00782744"/>
    <w:rsid w:val="0080608B"/>
    <w:rsid w:val="008A2C42"/>
    <w:rsid w:val="008D6312"/>
    <w:rsid w:val="009A212E"/>
    <w:rsid w:val="009A4CDC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E4EAF"/>
    <w:rsid w:val="00BF6FD8"/>
    <w:rsid w:val="00C33427"/>
    <w:rsid w:val="00C62197"/>
    <w:rsid w:val="00C818E2"/>
    <w:rsid w:val="00C9021E"/>
    <w:rsid w:val="00CD08FE"/>
    <w:rsid w:val="00CF683E"/>
    <w:rsid w:val="00D403A3"/>
    <w:rsid w:val="00D604A3"/>
    <w:rsid w:val="00D628D5"/>
    <w:rsid w:val="00D66848"/>
    <w:rsid w:val="00D74BD5"/>
    <w:rsid w:val="00DA4E77"/>
    <w:rsid w:val="00DD10D5"/>
    <w:rsid w:val="00DD6644"/>
    <w:rsid w:val="00E20220"/>
    <w:rsid w:val="00EA67CE"/>
    <w:rsid w:val="00EE1AF7"/>
    <w:rsid w:val="00F31618"/>
    <w:rsid w:val="00F46618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8731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601</Words>
  <Characters>3430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2023-07-21T07:53:00Z</dcterms:modified>
</cp:coreProperties>
</file>